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FEAB" w14:textId="77777777" w:rsidR="002872A1" w:rsidRDefault="002872A1" w:rsidP="002872A1">
      <w:pPr>
        <w:jc w:val="center"/>
        <w:rPr>
          <w:rFonts w:ascii="Century Gothic" w:hAnsi="Century Gothic"/>
          <w:b/>
          <w:sz w:val="20"/>
          <w:szCs w:val="20"/>
          <w:u w:val="single"/>
        </w:rPr>
      </w:pPr>
      <w:r>
        <w:rPr>
          <w:noProof/>
          <w:lang w:eastAsia="en-GB"/>
        </w:rPr>
        <w:drawing>
          <wp:anchor distT="0" distB="0" distL="114300" distR="114300" simplePos="0" relativeHeight="251659264" behindDoc="0" locked="0" layoutInCell="1" allowOverlap="1" wp14:anchorId="4A4DCFB9" wp14:editId="59FAA57E">
            <wp:simplePos x="0" y="0"/>
            <wp:positionH relativeFrom="column">
              <wp:posOffset>-47625</wp:posOffset>
            </wp:positionH>
            <wp:positionV relativeFrom="paragraph">
              <wp:posOffset>0</wp:posOffset>
            </wp:positionV>
            <wp:extent cx="847725" cy="82677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26770"/>
                    </a:xfrm>
                    <a:prstGeom prst="rect">
                      <a:avLst/>
                    </a:prstGeom>
                  </pic:spPr>
                </pic:pic>
              </a:graphicData>
            </a:graphic>
            <wp14:sizeRelH relativeFrom="page">
              <wp14:pctWidth>0</wp14:pctWidth>
            </wp14:sizeRelH>
            <wp14:sizeRelV relativeFrom="page">
              <wp14:pctHeight>0</wp14:pctHeight>
            </wp14:sizeRelV>
          </wp:anchor>
        </w:drawing>
      </w:r>
    </w:p>
    <w:p w14:paraId="7421AAFA" w14:textId="77777777" w:rsidR="002872A1" w:rsidRDefault="002872A1" w:rsidP="002872A1">
      <w:pPr>
        <w:jc w:val="center"/>
        <w:rPr>
          <w:rFonts w:ascii="Century Gothic" w:hAnsi="Century Gothic"/>
          <w:b/>
          <w:sz w:val="20"/>
          <w:szCs w:val="20"/>
          <w:u w:val="single"/>
        </w:rPr>
      </w:pPr>
    </w:p>
    <w:p w14:paraId="4AA93640" w14:textId="77777777" w:rsidR="002872A1" w:rsidRDefault="002872A1" w:rsidP="002872A1">
      <w:pPr>
        <w:jc w:val="center"/>
        <w:rPr>
          <w:rFonts w:ascii="Century Gothic" w:hAnsi="Century Gothic"/>
          <w:b/>
          <w:sz w:val="20"/>
          <w:szCs w:val="20"/>
          <w:u w:val="single"/>
        </w:rPr>
      </w:pPr>
    </w:p>
    <w:p w14:paraId="589311C9" w14:textId="77777777" w:rsidR="002872A1" w:rsidRDefault="002872A1" w:rsidP="002872A1">
      <w:pPr>
        <w:jc w:val="center"/>
        <w:rPr>
          <w:rFonts w:ascii="Century Gothic" w:hAnsi="Century Gothic"/>
          <w:b/>
          <w:sz w:val="20"/>
          <w:szCs w:val="20"/>
          <w:u w:val="single"/>
        </w:rPr>
      </w:pPr>
    </w:p>
    <w:p w14:paraId="38EB161C" w14:textId="64466073" w:rsidR="00BC3EDD" w:rsidRDefault="002872A1" w:rsidP="007562C8">
      <w:pPr>
        <w:jc w:val="center"/>
        <w:rPr>
          <w:rFonts w:ascii="Century Gothic" w:hAnsi="Century Gothic"/>
          <w:b/>
          <w:sz w:val="20"/>
          <w:szCs w:val="20"/>
          <w:u w:val="single"/>
        </w:rPr>
      </w:pPr>
      <w:r w:rsidRPr="00A45654">
        <w:rPr>
          <w:rFonts w:ascii="Century Gothic" w:hAnsi="Century Gothic"/>
          <w:b/>
          <w:sz w:val="20"/>
          <w:szCs w:val="20"/>
          <w:u w:val="single"/>
        </w:rPr>
        <w:t>Auckland College Independent School</w:t>
      </w:r>
    </w:p>
    <w:p w14:paraId="1F2A75E0" w14:textId="07D02EFB" w:rsidR="00AD49B4" w:rsidRDefault="00293972" w:rsidP="007562C8">
      <w:pPr>
        <w:jc w:val="center"/>
        <w:rPr>
          <w:rFonts w:ascii="Century Gothic" w:hAnsi="Century Gothic"/>
          <w:b/>
          <w:sz w:val="20"/>
          <w:szCs w:val="20"/>
          <w:u w:val="single"/>
        </w:rPr>
      </w:pPr>
      <w:r>
        <w:rPr>
          <w:rFonts w:ascii="Century Gothic" w:hAnsi="Century Gothic"/>
          <w:b/>
          <w:sz w:val="20"/>
          <w:szCs w:val="20"/>
          <w:u w:val="single"/>
        </w:rPr>
        <w:t xml:space="preserve">Prep </w:t>
      </w:r>
      <w:r w:rsidR="00AD49B4">
        <w:rPr>
          <w:rFonts w:ascii="Century Gothic" w:hAnsi="Century Gothic"/>
          <w:b/>
          <w:sz w:val="20"/>
          <w:szCs w:val="20"/>
          <w:u w:val="single"/>
        </w:rPr>
        <w:t>Remote Learning Procedure</w:t>
      </w:r>
    </w:p>
    <w:p w14:paraId="5EC8E071" w14:textId="77777777" w:rsidR="00A52C34" w:rsidRDefault="00A52C34" w:rsidP="007562C8">
      <w:pPr>
        <w:jc w:val="center"/>
        <w:rPr>
          <w:rFonts w:ascii="Century Gothic" w:hAnsi="Century Gothic"/>
          <w:b/>
          <w:sz w:val="20"/>
          <w:szCs w:val="20"/>
          <w:u w:val="single"/>
        </w:rPr>
      </w:pPr>
    </w:p>
    <w:p w14:paraId="58A70B27" w14:textId="47BACA07" w:rsidR="00A52C34" w:rsidRDefault="00A52C34" w:rsidP="007562C8">
      <w:pPr>
        <w:jc w:val="center"/>
        <w:rPr>
          <w:rFonts w:ascii="Century Gothic" w:hAnsi="Century Gothic"/>
          <w:b/>
          <w:sz w:val="20"/>
          <w:szCs w:val="20"/>
          <w:u w:val="single"/>
        </w:rPr>
      </w:pPr>
      <w:r>
        <w:rPr>
          <w:rFonts w:ascii="Century Gothic" w:hAnsi="Century Gothic"/>
          <w:b/>
          <w:sz w:val="20"/>
          <w:szCs w:val="20"/>
          <w:u w:val="single"/>
        </w:rPr>
        <w:t>Individuals isolating</w:t>
      </w:r>
      <w:bookmarkStart w:id="0" w:name="_GoBack"/>
      <w:bookmarkEnd w:id="0"/>
    </w:p>
    <w:p w14:paraId="11D3A5A8" w14:textId="77777777" w:rsidR="00574B71" w:rsidRDefault="00574B71" w:rsidP="002E18E7"/>
    <w:p w14:paraId="7F86D1F4" w14:textId="77777777" w:rsidR="00574B71" w:rsidRDefault="00574B71" w:rsidP="002E18E7"/>
    <w:p w14:paraId="30BFE116" w14:textId="1A4F0382" w:rsidR="006933CA" w:rsidRDefault="006933CA" w:rsidP="006933CA">
      <w:r w:rsidRPr="00AD49B4">
        <w:rPr>
          <w:b/>
          <w:u w:val="single"/>
        </w:rPr>
        <w:t>Rationale</w:t>
      </w:r>
      <w:r>
        <w:t>: To ensure the continued education of the students and to support working families if classes have to isolate in the future.</w:t>
      </w:r>
    </w:p>
    <w:p w14:paraId="4C2AC815" w14:textId="77777777" w:rsidR="006933CA" w:rsidRDefault="006933CA" w:rsidP="006933CA"/>
    <w:p w14:paraId="204AA539" w14:textId="77777777" w:rsidR="006933CA" w:rsidRDefault="006933CA" w:rsidP="006933CA">
      <w:r>
        <w:t>The guide below must be followed to ensure the highest quality of education for the students and also to ensure parents are not needed to deliver the learning to students during isolation.</w:t>
      </w:r>
    </w:p>
    <w:p w14:paraId="6AB13C25" w14:textId="77777777" w:rsidR="006933CA" w:rsidRDefault="006933CA" w:rsidP="006933CA"/>
    <w:p w14:paraId="0F6EDADD" w14:textId="77777777" w:rsidR="006933CA" w:rsidRDefault="006933CA" w:rsidP="006933CA"/>
    <w:p w14:paraId="3F0C4DED" w14:textId="7794C72E" w:rsidR="007A0E11" w:rsidRDefault="007A0E11" w:rsidP="007A0E11">
      <w:r>
        <w:t xml:space="preserve">Please read through the information carefully so that you fully understand your role in </w:t>
      </w:r>
      <w:r w:rsidR="00D24167">
        <w:t>providing work for any child who</w:t>
      </w:r>
      <w:r>
        <w:t xml:space="preserve"> has to isolate</w:t>
      </w:r>
      <w:r w:rsidR="00D24167">
        <w:t xml:space="preserve"> in your class</w:t>
      </w:r>
      <w:r>
        <w:t>.</w:t>
      </w:r>
    </w:p>
    <w:p w14:paraId="7231791F" w14:textId="0C54EAC9" w:rsidR="00574B71" w:rsidRDefault="00574B71" w:rsidP="002E18E7"/>
    <w:p w14:paraId="2065DAF1" w14:textId="77777777" w:rsidR="00624BF2" w:rsidRDefault="00624BF2" w:rsidP="002E18E7"/>
    <w:p w14:paraId="7E8D0B7D" w14:textId="77777777" w:rsidR="00624BF2" w:rsidRDefault="00624BF2" w:rsidP="002E18E7"/>
    <w:p w14:paraId="03FEC69B" w14:textId="77777777" w:rsidR="00624BF2" w:rsidRDefault="00624BF2" w:rsidP="002E18E7"/>
    <w:p w14:paraId="6015D617" w14:textId="77777777" w:rsidR="00624BF2" w:rsidRDefault="00624BF2" w:rsidP="002E18E7"/>
    <w:p w14:paraId="40C30985" w14:textId="77777777" w:rsidR="00624BF2" w:rsidRDefault="00624BF2" w:rsidP="002E18E7"/>
    <w:p w14:paraId="15511301" w14:textId="77777777" w:rsidR="00624BF2" w:rsidRDefault="00624BF2" w:rsidP="002E18E7"/>
    <w:p w14:paraId="6252BF1D" w14:textId="77777777" w:rsidR="00624BF2" w:rsidRDefault="00624BF2" w:rsidP="002E18E7"/>
    <w:p w14:paraId="1B7AACC1" w14:textId="77777777" w:rsidR="00624BF2" w:rsidRDefault="00624BF2" w:rsidP="002E18E7"/>
    <w:p w14:paraId="4C422D32" w14:textId="77777777" w:rsidR="00624BF2" w:rsidRDefault="00624BF2" w:rsidP="002E18E7"/>
    <w:p w14:paraId="21CCC323" w14:textId="77777777" w:rsidR="00624BF2" w:rsidRDefault="00624BF2" w:rsidP="002E18E7"/>
    <w:p w14:paraId="4766E5BD" w14:textId="77777777" w:rsidR="00624BF2" w:rsidRDefault="00624BF2" w:rsidP="002E18E7"/>
    <w:p w14:paraId="51885D33" w14:textId="77777777" w:rsidR="00624BF2" w:rsidRDefault="00624BF2" w:rsidP="002E18E7"/>
    <w:p w14:paraId="776C49B0" w14:textId="77777777" w:rsidR="00624BF2" w:rsidRDefault="00624BF2" w:rsidP="002E18E7"/>
    <w:p w14:paraId="1053CED0" w14:textId="77777777" w:rsidR="00624BF2" w:rsidRDefault="00624BF2" w:rsidP="002E18E7"/>
    <w:p w14:paraId="7A31CE5C" w14:textId="77777777" w:rsidR="00624BF2" w:rsidRDefault="00624BF2" w:rsidP="002E18E7"/>
    <w:p w14:paraId="63C6A697" w14:textId="77777777" w:rsidR="00624BF2" w:rsidRDefault="00624BF2" w:rsidP="002E18E7"/>
    <w:p w14:paraId="56F1E2C5" w14:textId="77777777" w:rsidR="00624BF2" w:rsidRDefault="00624BF2" w:rsidP="002E18E7"/>
    <w:p w14:paraId="18957955" w14:textId="77777777" w:rsidR="00624BF2" w:rsidRDefault="00624BF2" w:rsidP="002E18E7"/>
    <w:p w14:paraId="395C7C95" w14:textId="77777777" w:rsidR="00624BF2" w:rsidRDefault="00624BF2" w:rsidP="002E18E7"/>
    <w:p w14:paraId="2C243DA4" w14:textId="77777777" w:rsidR="00624BF2" w:rsidRDefault="00624BF2" w:rsidP="002E18E7"/>
    <w:p w14:paraId="055D8A6F" w14:textId="77777777" w:rsidR="00624BF2" w:rsidRDefault="00624BF2" w:rsidP="002E18E7"/>
    <w:p w14:paraId="70946D3C" w14:textId="77777777" w:rsidR="00624BF2" w:rsidRDefault="00624BF2" w:rsidP="002E18E7"/>
    <w:p w14:paraId="092F7762" w14:textId="77777777" w:rsidR="00624BF2" w:rsidRDefault="00624BF2" w:rsidP="002E18E7"/>
    <w:p w14:paraId="7D03A352" w14:textId="77777777" w:rsidR="00624BF2" w:rsidRDefault="00624BF2" w:rsidP="002E18E7"/>
    <w:p w14:paraId="0F9D6DE3" w14:textId="77777777" w:rsidR="00624BF2" w:rsidRDefault="00624BF2" w:rsidP="002E18E7"/>
    <w:p w14:paraId="258D62ED" w14:textId="77777777" w:rsidR="00624BF2" w:rsidRDefault="00624BF2" w:rsidP="002E18E7"/>
    <w:p w14:paraId="3C18E02F" w14:textId="77777777" w:rsidR="00624BF2" w:rsidRDefault="00624BF2" w:rsidP="002E18E7"/>
    <w:p w14:paraId="215D4CDC" w14:textId="77777777" w:rsidR="00624BF2" w:rsidRDefault="00624BF2" w:rsidP="002E18E7"/>
    <w:p w14:paraId="135A48F9" w14:textId="77777777" w:rsidR="00624BF2" w:rsidRDefault="00624BF2" w:rsidP="002E18E7"/>
    <w:p w14:paraId="09AE4304" w14:textId="77777777" w:rsidR="00624BF2" w:rsidRDefault="00624BF2" w:rsidP="002E18E7"/>
    <w:p w14:paraId="7D4D99A9" w14:textId="77777777" w:rsidR="00624BF2" w:rsidRDefault="00624BF2" w:rsidP="002E18E7"/>
    <w:p w14:paraId="250CE4DA" w14:textId="21AA27C0" w:rsidR="00624BF2" w:rsidRDefault="00624BF2" w:rsidP="002E18E7"/>
    <w:p w14:paraId="17C3A3EE" w14:textId="47749742" w:rsidR="00D24167" w:rsidRDefault="00D24167" w:rsidP="002E18E7"/>
    <w:p w14:paraId="5EDBA8D9" w14:textId="419F6497" w:rsidR="00D24167" w:rsidRDefault="00D24167" w:rsidP="002E18E7"/>
    <w:p w14:paraId="1AE2BF43" w14:textId="77777777" w:rsidR="00A52C34" w:rsidRDefault="00A52C34" w:rsidP="002E18E7"/>
    <w:p w14:paraId="2F93E392" w14:textId="2D1487B4" w:rsidR="007A0E11" w:rsidRDefault="007A0E11" w:rsidP="002E18E7"/>
    <w:tbl>
      <w:tblPr>
        <w:tblStyle w:val="TableGrid"/>
        <w:tblW w:w="10598" w:type="dxa"/>
        <w:tblLook w:val="04A0" w:firstRow="1" w:lastRow="0" w:firstColumn="1" w:lastColumn="0" w:noHBand="0" w:noVBand="1"/>
      </w:tblPr>
      <w:tblGrid>
        <w:gridCol w:w="10598"/>
      </w:tblGrid>
      <w:tr w:rsidR="007A0E11" w:rsidRPr="00861691" w14:paraId="34F53D11" w14:textId="77777777" w:rsidTr="007A0E11">
        <w:tc>
          <w:tcPr>
            <w:tcW w:w="10598" w:type="dxa"/>
            <w:shd w:val="clear" w:color="auto" w:fill="99CCFF"/>
          </w:tcPr>
          <w:p w14:paraId="2543CBFC" w14:textId="77777777" w:rsidR="007A0E11" w:rsidRPr="00861691" w:rsidRDefault="007A0E11" w:rsidP="007A0E11">
            <w:pPr>
              <w:rPr>
                <w:rFonts w:ascii="Century Gothic" w:hAnsi="Century Gothic"/>
                <w:b/>
                <w:sz w:val="22"/>
                <w:szCs w:val="20"/>
              </w:rPr>
            </w:pPr>
            <w:r>
              <w:rPr>
                <w:rFonts w:ascii="Century Gothic" w:hAnsi="Century Gothic"/>
                <w:b/>
                <w:sz w:val="22"/>
                <w:szCs w:val="20"/>
              </w:rPr>
              <w:t>Initial Communication</w:t>
            </w:r>
          </w:p>
        </w:tc>
      </w:tr>
      <w:tr w:rsidR="007A0E11" w:rsidRPr="00861691" w14:paraId="6F522419" w14:textId="77777777" w:rsidTr="007A0E11">
        <w:tc>
          <w:tcPr>
            <w:tcW w:w="10598" w:type="dxa"/>
            <w:shd w:val="clear" w:color="auto" w:fill="auto"/>
          </w:tcPr>
          <w:p w14:paraId="5D93474E" w14:textId="77777777" w:rsidR="007A0E11" w:rsidRPr="0041558E" w:rsidRDefault="007A0E11" w:rsidP="007A0E11">
            <w:pPr>
              <w:ind w:right="1104"/>
              <w:rPr>
                <w:rFonts w:ascii="Century Gothic" w:hAnsi="Century Gothic"/>
                <w:b/>
                <w:sz w:val="22"/>
                <w:szCs w:val="22"/>
              </w:rPr>
            </w:pPr>
          </w:p>
          <w:p w14:paraId="76236CC6" w14:textId="75F49018"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 xml:space="preserve">1. On receipt of a positive Covid test, Miss Boyd or the senior member of school staff will liaise with </w:t>
            </w:r>
            <w:r w:rsidR="00D24167">
              <w:rPr>
                <w:rFonts w:ascii="Century Gothic" w:hAnsi="Century Gothic"/>
                <w:b/>
                <w:sz w:val="22"/>
                <w:szCs w:val="22"/>
              </w:rPr>
              <w:t>the family to confirm isolation details</w:t>
            </w:r>
            <w:r w:rsidRPr="0041558E">
              <w:rPr>
                <w:rFonts w:ascii="Century Gothic" w:hAnsi="Century Gothic"/>
                <w:b/>
                <w:sz w:val="22"/>
                <w:szCs w:val="22"/>
              </w:rPr>
              <w:t>.</w:t>
            </w:r>
          </w:p>
          <w:p w14:paraId="4810E848" w14:textId="77777777" w:rsidR="007A0E11" w:rsidRPr="0041558E" w:rsidRDefault="007A0E11" w:rsidP="007A0E11">
            <w:pPr>
              <w:ind w:right="1104"/>
              <w:rPr>
                <w:rFonts w:ascii="Century Gothic" w:hAnsi="Century Gothic"/>
                <w:b/>
                <w:sz w:val="22"/>
                <w:szCs w:val="22"/>
              </w:rPr>
            </w:pPr>
          </w:p>
          <w:p w14:paraId="4BABF1D7" w14:textId="322B2661"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 xml:space="preserve">2. Staff members will be informed as to what </w:t>
            </w:r>
            <w:r w:rsidR="00D24167">
              <w:rPr>
                <w:rFonts w:ascii="Century Gothic" w:hAnsi="Century Gothic"/>
                <w:b/>
                <w:sz w:val="22"/>
                <w:szCs w:val="22"/>
              </w:rPr>
              <w:t>absence length will be</w:t>
            </w:r>
            <w:r w:rsidRPr="0041558E">
              <w:rPr>
                <w:rFonts w:ascii="Century Gothic" w:hAnsi="Century Gothic"/>
                <w:b/>
                <w:sz w:val="22"/>
                <w:szCs w:val="22"/>
              </w:rPr>
              <w:t>.</w:t>
            </w:r>
          </w:p>
          <w:p w14:paraId="1E699D39" w14:textId="77777777" w:rsidR="007A0E11" w:rsidRPr="0041558E" w:rsidRDefault="007A0E11" w:rsidP="007A0E11">
            <w:pPr>
              <w:ind w:right="1104"/>
              <w:rPr>
                <w:rFonts w:ascii="Century Gothic" w:hAnsi="Century Gothic"/>
                <w:b/>
                <w:sz w:val="22"/>
                <w:szCs w:val="22"/>
              </w:rPr>
            </w:pPr>
          </w:p>
          <w:p w14:paraId="000531AB" w14:textId="058CAB26"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 xml:space="preserve">3. </w:t>
            </w:r>
            <w:r w:rsidR="00D24167">
              <w:rPr>
                <w:rFonts w:ascii="Century Gothic" w:hAnsi="Century Gothic"/>
                <w:b/>
                <w:sz w:val="22"/>
                <w:szCs w:val="22"/>
              </w:rPr>
              <w:t>A</w:t>
            </w:r>
            <w:r w:rsidRPr="0041558E">
              <w:rPr>
                <w:rFonts w:ascii="Century Gothic" w:hAnsi="Century Gothic"/>
                <w:b/>
                <w:sz w:val="22"/>
                <w:szCs w:val="22"/>
              </w:rPr>
              <w:t xml:space="preserve"> letter (Appendix 2) will be sent to inform parents and students of the arrangements for Home Online Learning until the isolation period is over. </w:t>
            </w:r>
          </w:p>
          <w:p w14:paraId="624F16C8" w14:textId="77777777" w:rsidR="007A0E11" w:rsidRPr="0041558E" w:rsidRDefault="007A0E11" w:rsidP="007A0E11">
            <w:pPr>
              <w:ind w:right="1104"/>
              <w:rPr>
                <w:rFonts w:ascii="Century Gothic" w:hAnsi="Century Gothic"/>
                <w:b/>
                <w:sz w:val="22"/>
                <w:szCs w:val="22"/>
              </w:rPr>
            </w:pPr>
          </w:p>
          <w:p w14:paraId="0F29D033" w14:textId="01E6A1B8"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5. Staff must then proceed to ensure that Home Online Learning</w:t>
            </w:r>
            <w:r w:rsidR="00AD49B4">
              <w:rPr>
                <w:rFonts w:ascii="Century Gothic" w:hAnsi="Century Gothic"/>
                <w:b/>
                <w:sz w:val="22"/>
                <w:szCs w:val="22"/>
              </w:rPr>
              <w:t>,</w:t>
            </w:r>
            <w:r w:rsidRPr="0041558E">
              <w:rPr>
                <w:rFonts w:ascii="Century Gothic" w:hAnsi="Century Gothic"/>
                <w:b/>
                <w:sz w:val="22"/>
                <w:szCs w:val="22"/>
              </w:rPr>
              <w:t xml:space="preserve"> laid out in this document</w:t>
            </w:r>
            <w:r w:rsidR="00AD49B4">
              <w:rPr>
                <w:rFonts w:ascii="Century Gothic" w:hAnsi="Century Gothic"/>
                <w:b/>
                <w:sz w:val="22"/>
                <w:szCs w:val="22"/>
              </w:rPr>
              <w:t>,</w:t>
            </w:r>
            <w:r w:rsidRPr="0041558E">
              <w:rPr>
                <w:rFonts w:ascii="Century Gothic" w:hAnsi="Century Gothic"/>
                <w:b/>
                <w:sz w:val="22"/>
                <w:szCs w:val="22"/>
              </w:rPr>
              <w:t xml:space="preserve"> is prepared and ready for the first full day of isolation.</w:t>
            </w:r>
          </w:p>
          <w:p w14:paraId="5224F830" w14:textId="77777777" w:rsidR="007A0E11" w:rsidRPr="0028001E" w:rsidRDefault="007A0E11" w:rsidP="007A0E11">
            <w:pPr>
              <w:tabs>
                <w:tab w:val="left" w:pos="3774"/>
              </w:tabs>
              <w:rPr>
                <w:rFonts w:ascii="Century Gothic" w:hAnsi="Century Gothic"/>
                <w:b/>
                <w:szCs w:val="20"/>
              </w:rPr>
            </w:pPr>
          </w:p>
        </w:tc>
      </w:tr>
    </w:tbl>
    <w:p w14:paraId="578E2B95" w14:textId="77777777" w:rsidR="007A0E11" w:rsidRDefault="007A0E11" w:rsidP="002E18E7"/>
    <w:p w14:paraId="3305B3E2" w14:textId="77777777" w:rsidR="007A0E11" w:rsidRDefault="007A0E11" w:rsidP="002E18E7"/>
    <w:tbl>
      <w:tblPr>
        <w:tblStyle w:val="TableGrid"/>
        <w:tblW w:w="10598" w:type="dxa"/>
        <w:tblLook w:val="04A0" w:firstRow="1" w:lastRow="0" w:firstColumn="1" w:lastColumn="0" w:noHBand="0" w:noVBand="1"/>
      </w:tblPr>
      <w:tblGrid>
        <w:gridCol w:w="10598"/>
      </w:tblGrid>
      <w:tr w:rsidR="007A0E11" w:rsidRPr="00861691" w14:paraId="71BA0993" w14:textId="77777777" w:rsidTr="007A0E11">
        <w:tc>
          <w:tcPr>
            <w:tcW w:w="10598" w:type="dxa"/>
            <w:shd w:val="clear" w:color="auto" w:fill="99CCFF"/>
          </w:tcPr>
          <w:p w14:paraId="6A4B9C5A" w14:textId="77777777" w:rsidR="007A0E11" w:rsidRPr="00861691" w:rsidRDefault="007A0E11" w:rsidP="007A0E11">
            <w:pPr>
              <w:rPr>
                <w:rFonts w:ascii="Century Gothic" w:hAnsi="Century Gothic"/>
                <w:b/>
                <w:sz w:val="22"/>
                <w:szCs w:val="20"/>
              </w:rPr>
            </w:pPr>
            <w:r>
              <w:rPr>
                <w:rFonts w:ascii="Century Gothic" w:hAnsi="Century Gothic"/>
                <w:b/>
                <w:sz w:val="22"/>
                <w:szCs w:val="20"/>
              </w:rPr>
              <w:t>Expectations for staff</w:t>
            </w:r>
          </w:p>
        </w:tc>
      </w:tr>
      <w:tr w:rsidR="007A0E11" w:rsidRPr="00861691" w14:paraId="3DC4693A" w14:textId="77777777" w:rsidTr="007A0E11">
        <w:tc>
          <w:tcPr>
            <w:tcW w:w="10598" w:type="dxa"/>
            <w:shd w:val="clear" w:color="auto" w:fill="auto"/>
          </w:tcPr>
          <w:p w14:paraId="090E474A" w14:textId="77777777" w:rsidR="007A0E11" w:rsidRPr="00506C4F" w:rsidRDefault="007A0E11" w:rsidP="007A0E11">
            <w:pPr>
              <w:tabs>
                <w:tab w:val="left" w:pos="3774"/>
              </w:tabs>
              <w:rPr>
                <w:rFonts w:ascii="Century Gothic" w:hAnsi="Century Gothic"/>
                <w:b/>
                <w:szCs w:val="20"/>
                <w:u w:val="single"/>
              </w:rPr>
            </w:pPr>
            <w:r>
              <w:rPr>
                <w:rFonts w:ascii="Century Gothic" w:hAnsi="Century Gothic"/>
                <w:b/>
                <w:szCs w:val="20"/>
                <w:u w:val="single"/>
              </w:rPr>
              <w:t>To be done</w:t>
            </w:r>
            <w:r w:rsidRPr="00506C4F">
              <w:rPr>
                <w:rFonts w:ascii="Century Gothic" w:hAnsi="Century Gothic"/>
                <w:b/>
                <w:szCs w:val="20"/>
                <w:u w:val="single"/>
              </w:rPr>
              <w:t xml:space="preserve"> immediately</w:t>
            </w:r>
          </w:p>
          <w:p w14:paraId="03D1912B" w14:textId="7051202B"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All students must be on and able to access </w:t>
            </w:r>
            <w:r w:rsidR="00AD49B4">
              <w:rPr>
                <w:rFonts w:ascii="Century Gothic" w:hAnsi="Century Gothic"/>
                <w:b/>
                <w:szCs w:val="20"/>
              </w:rPr>
              <w:t xml:space="preserve">their </w:t>
            </w:r>
            <w:proofErr w:type="spellStart"/>
            <w:r>
              <w:rPr>
                <w:rFonts w:ascii="Century Gothic" w:hAnsi="Century Gothic"/>
                <w:b/>
                <w:szCs w:val="20"/>
              </w:rPr>
              <w:t>ClassDojo</w:t>
            </w:r>
            <w:proofErr w:type="spellEnd"/>
            <w:r>
              <w:rPr>
                <w:rFonts w:ascii="Century Gothic" w:hAnsi="Century Gothic"/>
                <w:b/>
                <w:szCs w:val="20"/>
              </w:rPr>
              <w:t xml:space="preserve"> Portfolio immediately.</w:t>
            </w:r>
          </w:p>
          <w:p w14:paraId="19BAC357" w14:textId="59E59988"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All students must be shown how to access work in </w:t>
            </w:r>
            <w:proofErr w:type="spellStart"/>
            <w:r>
              <w:rPr>
                <w:rFonts w:ascii="Century Gothic" w:hAnsi="Century Gothic"/>
                <w:b/>
                <w:szCs w:val="20"/>
              </w:rPr>
              <w:t>ClassDojo</w:t>
            </w:r>
            <w:proofErr w:type="spellEnd"/>
            <w:r>
              <w:rPr>
                <w:rFonts w:ascii="Century Gothic" w:hAnsi="Century Gothic"/>
                <w:b/>
                <w:szCs w:val="20"/>
              </w:rPr>
              <w:t xml:space="preserve"> and Portfolio as part of a school lesson this week. (MRA will also be sending parents information on this)</w:t>
            </w:r>
          </w:p>
          <w:p w14:paraId="58177B0A" w14:textId="77777777" w:rsidR="007A0E11" w:rsidRPr="00506C4F" w:rsidRDefault="007A0E11" w:rsidP="007A0E11">
            <w:pPr>
              <w:tabs>
                <w:tab w:val="left" w:pos="3774"/>
              </w:tabs>
              <w:rPr>
                <w:rFonts w:ascii="Century Gothic" w:hAnsi="Century Gothic"/>
                <w:b/>
                <w:szCs w:val="20"/>
                <w:u w:val="single"/>
              </w:rPr>
            </w:pPr>
            <w:r w:rsidRPr="00506C4F">
              <w:rPr>
                <w:rFonts w:ascii="Century Gothic" w:hAnsi="Century Gothic"/>
                <w:b/>
                <w:szCs w:val="20"/>
                <w:u w:val="single"/>
              </w:rPr>
              <w:t>Tasks in isolation</w:t>
            </w:r>
          </w:p>
          <w:p w14:paraId="17D82625" w14:textId="2F1D0CAA" w:rsidR="007A0E11" w:rsidRDefault="00AD49B4"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E</w:t>
            </w:r>
            <w:r w:rsidR="007A0E11">
              <w:rPr>
                <w:rFonts w:ascii="Century Gothic" w:hAnsi="Century Gothic"/>
                <w:b/>
                <w:szCs w:val="20"/>
              </w:rPr>
              <w:t>nsure a series of lessons are set for</w:t>
            </w:r>
            <w:r w:rsidR="00E21E3D">
              <w:rPr>
                <w:rFonts w:ascii="Century Gothic" w:hAnsi="Century Gothic"/>
                <w:b/>
                <w:szCs w:val="20"/>
              </w:rPr>
              <w:t xml:space="preserve"> the day according to timetable covered in school.</w:t>
            </w:r>
            <w:r w:rsidR="007A0E11">
              <w:rPr>
                <w:rFonts w:ascii="Century Gothic" w:hAnsi="Century Gothic"/>
                <w:b/>
                <w:szCs w:val="20"/>
              </w:rPr>
              <w:t xml:space="preserve"> </w:t>
            </w:r>
          </w:p>
          <w:p w14:paraId="27B0FE2F" w14:textId="087B9CF2"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Set lessons have explanations and resources (Worksheets to print out must be kept to a minimum)</w:t>
            </w:r>
          </w:p>
          <w:p w14:paraId="50E75594" w14:textId="09409276"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Lessons will follow the structure of the school day</w:t>
            </w:r>
            <w:r w:rsidR="00AD49B4">
              <w:rPr>
                <w:rFonts w:ascii="Century Gothic" w:hAnsi="Century Gothic"/>
                <w:b/>
                <w:szCs w:val="20"/>
              </w:rPr>
              <w:t>,</w:t>
            </w:r>
            <w:r>
              <w:rPr>
                <w:rFonts w:ascii="Century Gothic" w:hAnsi="Century Gothic"/>
                <w:b/>
                <w:szCs w:val="20"/>
              </w:rPr>
              <w:t xml:space="preserve"> as closely as possible </w:t>
            </w:r>
          </w:p>
          <w:p w14:paraId="100227FA" w14:textId="0D3F623B" w:rsidR="007A0E11" w:rsidRPr="00E21E3D" w:rsidRDefault="007A0E11" w:rsidP="00E21E3D">
            <w:pPr>
              <w:tabs>
                <w:tab w:val="left" w:pos="3774"/>
              </w:tabs>
              <w:ind w:left="360"/>
              <w:rPr>
                <w:rFonts w:ascii="Century Gothic" w:hAnsi="Century Gothic"/>
                <w:b/>
                <w:szCs w:val="20"/>
              </w:rPr>
            </w:pPr>
          </w:p>
        </w:tc>
      </w:tr>
    </w:tbl>
    <w:p w14:paraId="55604BDF" w14:textId="77777777" w:rsidR="007A0E11" w:rsidRDefault="007A0E11" w:rsidP="002E18E7"/>
    <w:p w14:paraId="7C1114B7" w14:textId="349B5836" w:rsidR="007A0E11" w:rsidRDefault="007A0E11" w:rsidP="002E18E7"/>
    <w:tbl>
      <w:tblPr>
        <w:tblStyle w:val="TableGrid"/>
        <w:tblW w:w="10598" w:type="dxa"/>
        <w:tblLook w:val="04A0" w:firstRow="1" w:lastRow="0" w:firstColumn="1" w:lastColumn="0" w:noHBand="0" w:noVBand="1"/>
      </w:tblPr>
      <w:tblGrid>
        <w:gridCol w:w="10598"/>
      </w:tblGrid>
      <w:tr w:rsidR="00E36661" w:rsidRPr="00861691" w14:paraId="0D1E8DAF" w14:textId="77777777" w:rsidTr="00E36661">
        <w:tc>
          <w:tcPr>
            <w:tcW w:w="10598" w:type="dxa"/>
            <w:shd w:val="clear" w:color="auto" w:fill="99CCFF"/>
          </w:tcPr>
          <w:p w14:paraId="7740D454" w14:textId="77777777" w:rsidR="00E36661" w:rsidRPr="00861691" w:rsidRDefault="00E36661" w:rsidP="00E36661">
            <w:pPr>
              <w:rPr>
                <w:rFonts w:ascii="Century Gothic" w:hAnsi="Century Gothic"/>
                <w:b/>
                <w:sz w:val="22"/>
                <w:szCs w:val="20"/>
              </w:rPr>
            </w:pPr>
            <w:r>
              <w:rPr>
                <w:rFonts w:ascii="Century Gothic" w:hAnsi="Century Gothic"/>
                <w:b/>
                <w:sz w:val="22"/>
                <w:szCs w:val="20"/>
              </w:rPr>
              <w:t>Lesson Set up</w:t>
            </w:r>
          </w:p>
        </w:tc>
      </w:tr>
      <w:tr w:rsidR="00E36661" w:rsidRPr="00861691" w14:paraId="1B8A94EB" w14:textId="77777777" w:rsidTr="00E36661">
        <w:tc>
          <w:tcPr>
            <w:tcW w:w="10598" w:type="dxa"/>
            <w:shd w:val="clear" w:color="auto" w:fill="auto"/>
          </w:tcPr>
          <w:p w14:paraId="56B5E7CD" w14:textId="0A72F3AA" w:rsidR="007F7368" w:rsidRPr="00E21E3D" w:rsidRDefault="00E36661" w:rsidP="00E21E3D">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All lessons must be set on </w:t>
            </w:r>
            <w:proofErr w:type="spellStart"/>
            <w:r>
              <w:rPr>
                <w:rFonts w:ascii="Century Gothic" w:hAnsi="Century Gothic"/>
                <w:b/>
                <w:szCs w:val="20"/>
              </w:rPr>
              <w:t>ClassDojo</w:t>
            </w:r>
            <w:proofErr w:type="spellEnd"/>
            <w:r>
              <w:rPr>
                <w:rFonts w:ascii="Century Gothic" w:hAnsi="Century Gothic"/>
                <w:b/>
                <w:szCs w:val="20"/>
              </w:rPr>
              <w:t xml:space="preserve"> the previous evening with resources </w:t>
            </w:r>
          </w:p>
        </w:tc>
      </w:tr>
    </w:tbl>
    <w:p w14:paraId="6955E364" w14:textId="77777777" w:rsidR="007A0E11" w:rsidRDefault="007A0E11" w:rsidP="002E18E7"/>
    <w:p w14:paraId="1452AA3F" w14:textId="77777777" w:rsidR="007A0E11" w:rsidRDefault="007A0E11" w:rsidP="002E18E7"/>
    <w:tbl>
      <w:tblPr>
        <w:tblStyle w:val="TableGrid"/>
        <w:tblW w:w="10598" w:type="dxa"/>
        <w:tblLook w:val="04A0" w:firstRow="1" w:lastRow="0" w:firstColumn="1" w:lastColumn="0" w:noHBand="0" w:noVBand="1"/>
      </w:tblPr>
      <w:tblGrid>
        <w:gridCol w:w="10598"/>
      </w:tblGrid>
      <w:tr w:rsidR="007F7368" w:rsidRPr="00861691" w14:paraId="05053721" w14:textId="77777777" w:rsidTr="007F7368">
        <w:tc>
          <w:tcPr>
            <w:tcW w:w="10598" w:type="dxa"/>
            <w:shd w:val="clear" w:color="auto" w:fill="99CCFF"/>
          </w:tcPr>
          <w:p w14:paraId="1FE73C68" w14:textId="77777777" w:rsidR="007F7368" w:rsidRPr="00861691" w:rsidRDefault="007F7368" w:rsidP="007F7368">
            <w:pPr>
              <w:rPr>
                <w:rFonts w:ascii="Century Gothic" w:hAnsi="Century Gothic"/>
                <w:b/>
                <w:sz w:val="22"/>
                <w:szCs w:val="20"/>
              </w:rPr>
            </w:pPr>
            <w:r>
              <w:rPr>
                <w:rFonts w:ascii="Century Gothic" w:hAnsi="Century Gothic"/>
                <w:b/>
                <w:sz w:val="22"/>
                <w:szCs w:val="20"/>
              </w:rPr>
              <w:t>Feedback</w:t>
            </w:r>
          </w:p>
        </w:tc>
      </w:tr>
      <w:tr w:rsidR="007F7368" w:rsidRPr="00861691" w14:paraId="72447A5D" w14:textId="77777777" w:rsidTr="007F7368">
        <w:tc>
          <w:tcPr>
            <w:tcW w:w="10598" w:type="dxa"/>
            <w:shd w:val="clear" w:color="auto" w:fill="auto"/>
          </w:tcPr>
          <w:p w14:paraId="34209C32" w14:textId="77777777"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Set work should include answers and class sessions should review answers</w:t>
            </w:r>
          </w:p>
          <w:p w14:paraId="6214EE46" w14:textId="48173CD1"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Approval and comment in </w:t>
            </w:r>
            <w:proofErr w:type="spellStart"/>
            <w:r>
              <w:rPr>
                <w:rFonts w:ascii="Century Gothic" w:hAnsi="Century Gothic"/>
                <w:b/>
                <w:szCs w:val="20"/>
              </w:rPr>
              <w:t>ClassDojo</w:t>
            </w:r>
            <w:proofErr w:type="spellEnd"/>
            <w:r>
              <w:rPr>
                <w:rFonts w:ascii="Century Gothic" w:hAnsi="Century Gothic"/>
                <w:b/>
                <w:szCs w:val="20"/>
              </w:rPr>
              <w:t xml:space="preserve"> on returned work. </w:t>
            </w:r>
          </w:p>
          <w:p w14:paraId="3E8501A8" w14:textId="02DC615E"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Use of Learning Platforms, Google Forms and </w:t>
            </w:r>
            <w:proofErr w:type="spellStart"/>
            <w:r>
              <w:rPr>
                <w:rFonts w:ascii="Century Gothic" w:hAnsi="Century Gothic"/>
                <w:b/>
                <w:szCs w:val="20"/>
              </w:rPr>
              <w:t>Kahoot</w:t>
            </w:r>
            <w:proofErr w:type="spellEnd"/>
            <w:r>
              <w:rPr>
                <w:rFonts w:ascii="Century Gothic" w:hAnsi="Century Gothic"/>
                <w:b/>
                <w:szCs w:val="20"/>
              </w:rPr>
              <w:t xml:space="preserve"> quiz to check understanding </w:t>
            </w:r>
          </w:p>
          <w:p w14:paraId="5805D18A" w14:textId="6120E74C" w:rsidR="007F7368" w:rsidRPr="003D5650" w:rsidRDefault="00293972"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Use of assessment systems (i.e. </w:t>
            </w:r>
            <w:proofErr w:type="spellStart"/>
            <w:r>
              <w:rPr>
                <w:rFonts w:ascii="Century Gothic" w:hAnsi="Century Gothic"/>
                <w:b/>
                <w:szCs w:val="20"/>
              </w:rPr>
              <w:t>M</w:t>
            </w:r>
            <w:r w:rsidR="007F7368">
              <w:rPr>
                <w:rFonts w:ascii="Century Gothic" w:hAnsi="Century Gothic"/>
                <w:b/>
                <w:szCs w:val="20"/>
              </w:rPr>
              <w:t>athletics</w:t>
            </w:r>
            <w:proofErr w:type="spellEnd"/>
            <w:r w:rsidR="007F7368">
              <w:rPr>
                <w:rFonts w:ascii="Century Gothic" w:hAnsi="Century Gothic"/>
                <w:b/>
                <w:szCs w:val="20"/>
              </w:rPr>
              <w:t xml:space="preserve"> task</w:t>
            </w:r>
            <w:r w:rsidR="00B10A3C">
              <w:rPr>
                <w:rFonts w:ascii="Century Gothic" w:hAnsi="Century Gothic"/>
                <w:b/>
                <w:szCs w:val="20"/>
              </w:rPr>
              <w:t>)</w:t>
            </w:r>
            <w:r w:rsidR="007F7368">
              <w:rPr>
                <w:rFonts w:ascii="Century Gothic" w:hAnsi="Century Gothic"/>
                <w:b/>
                <w:szCs w:val="20"/>
              </w:rPr>
              <w:t xml:space="preserve"> can also be used for </w:t>
            </w:r>
            <w:r w:rsidR="00B10A3C">
              <w:rPr>
                <w:rFonts w:ascii="Century Gothic" w:hAnsi="Century Gothic"/>
                <w:b/>
                <w:szCs w:val="20"/>
              </w:rPr>
              <w:t>sel</w:t>
            </w:r>
            <w:r>
              <w:rPr>
                <w:rFonts w:ascii="Century Gothic" w:hAnsi="Century Gothic"/>
                <w:b/>
                <w:szCs w:val="20"/>
              </w:rPr>
              <w:t>f-</w:t>
            </w:r>
            <w:r w:rsidR="00B10A3C">
              <w:rPr>
                <w:rFonts w:ascii="Century Gothic" w:hAnsi="Century Gothic"/>
                <w:b/>
                <w:szCs w:val="20"/>
              </w:rPr>
              <w:t>marking assessment.</w:t>
            </w:r>
          </w:p>
        </w:tc>
      </w:tr>
    </w:tbl>
    <w:p w14:paraId="4259F653" w14:textId="77777777" w:rsidR="007A0E11" w:rsidRDefault="007A0E11" w:rsidP="002E18E7"/>
    <w:tbl>
      <w:tblPr>
        <w:tblStyle w:val="TableGrid"/>
        <w:tblW w:w="10598" w:type="dxa"/>
        <w:tblLook w:val="04A0" w:firstRow="1" w:lastRow="0" w:firstColumn="1" w:lastColumn="0" w:noHBand="0" w:noVBand="1"/>
      </w:tblPr>
      <w:tblGrid>
        <w:gridCol w:w="10598"/>
      </w:tblGrid>
      <w:tr w:rsidR="00B10A3C" w:rsidRPr="00861691" w14:paraId="7F862F73" w14:textId="77777777" w:rsidTr="00B10A3C">
        <w:tc>
          <w:tcPr>
            <w:tcW w:w="10598" w:type="dxa"/>
            <w:shd w:val="clear" w:color="auto" w:fill="99CCFF"/>
          </w:tcPr>
          <w:p w14:paraId="7AAAA4EE" w14:textId="77777777" w:rsidR="00B10A3C" w:rsidRPr="00861691" w:rsidRDefault="00B10A3C" w:rsidP="00B10A3C">
            <w:pPr>
              <w:rPr>
                <w:rFonts w:ascii="Century Gothic" w:hAnsi="Century Gothic"/>
                <w:b/>
                <w:sz w:val="22"/>
                <w:szCs w:val="20"/>
              </w:rPr>
            </w:pPr>
            <w:r>
              <w:rPr>
                <w:rFonts w:ascii="Century Gothic" w:hAnsi="Century Gothic"/>
                <w:b/>
                <w:sz w:val="22"/>
                <w:szCs w:val="20"/>
              </w:rPr>
              <w:t>Learning Platforms</w:t>
            </w:r>
          </w:p>
        </w:tc>
      </w:tr>
      <w:tr w:rsidR="00B10A3C" w:rsidRPr="00861691" w14:paraId="55C3AE1D" w14:textId="77777777" w:rsidTr="00B10A3C">
        <w:tc>
          <w:tcPr>
            <w:tcW w:w="10598" w:type="dxa"/>
            <w:shd w:val="clear" w:color="auto" w:fill="auto"/>
          </w:tcPr>
          <w:p w14:paraId="59D74BAE" w14:textId="77777777" w:rsidR="00B10A3C" w:rsidRDefault="00B10A3C" w:rsidP="00B10A3C">
            <w:pPr>
              <w:pStyle w:val="ListParagraph"/>
              <w:numPr>
                <w:ilvl w:val="0"/>
                <w:numId w:val="10"/>
              </w:numPr>
              <w:tabs>
                <w:tab w:val="left" w:pos="3774"/>
              </w:tabs>
              <w:rPr>
                <w:rFonts w:ascii="Century Gothic" w:hAnsi="Century Gothic"/>
                <w:b/>
                <w:szCs w:val="20"/>
              </w:rPr>
            </w:pPr>
            <w:proofErr w:type="spellStart"/>
            <w:r>
              <w:rPr>
                <w:rFonts w:ascii="Century Gothic" w:hAnsi="Century Gothic"/>
                <w:b/>
                <w:szCs w:val="20"/>
              </w:rPr>
              <w:t>Mathletics</w:t>
            </w:r>
            <w:proofErr w:type="spellEnd"/>
          </w:p>
          <w:p w14:paraId="337F4A9F" w14:textId="77777777" w:rsidR="00B10A3C" w:rsidRDefault="00B10A3C" w:rsidP="00B10A3C">
            <w:pPr>
              <w:pStyle w:val="ListParagraph"/>
              <w:numPr>
                <w:ilvl w:val="0"/>
                <w:numId w:val="10"/>
              </w:numPr>
              <w:tabs>
                <w:tab w:val="left" w:pos="3774"/>
              </w:tabs>
              <w:rPr>
                <w:rFonts w:ascii="Century Gothic" w:hAnsi="Century Gothic"/>
                <w:b/>
                <w:szCs w:val="20"/>
              </w:rPr>
            </w:pPr>
            <w:proofErr w:type="spellStart"/>
            <w:r>
              <w:rPr>
                <w:rFonts w:ascii="Century Gothic" w:hAnsi="Century Gothic"/>
                <w:b/>
                <w:szCs w:val="20"/>
              </w:rPr>
              <w:t>TTRockstars</w:t>
            </w:r>
            <w:proofErr w:type="spellEnd"/>
          </w:p>
          <w:p w14:paraId="355E8BA1" w14:textId="77777777" w:rsidR="00B10A3C" w:rsidRDefault="00B10A3C" w:rsidP="00B10A3C">
            <w:pPr>
              <w:pStyle w:val="ListParagraph"/>
              <w:numPr>
                <w:ilvl w:val="0"/>
                <w:numId w:val="10"/>
              </w:numPr>
              <w:tabs>
                <w:tab w:val="left" w:pos="3774"/>
              </w:tabs>
              <w:rPr>
                <w:rFonts w:ascii="Century Gothic" w:hAnsi="Century Gothic"/>
                <w:b/>
                <w:szCs w:val="20"/>
              </w:rPr>
            </w:pPr>
            <w:r>
              <w:rPr>
                <w:rFonts w:ascii="Century Gothic" w:hAnsi="Century Gothic"/>
                <w:b/>
                <w:szCs w:val="20"/>
              </w:rPr>
              <w:t>Read Theory</w:t>
            </w:r>
          </w:p>
          <w:p w14:paraId="071F7F7A" w14:textId="77777777" w:rsidR="00B10A3C" w:rsidRDefault="00B10A3C" w:rsidP="00B10A3C">
            <w:pPr>
              <w:pStyle w:val="ListParagraph"/>
              <w:numPr>
                <w:ilvl w:val="0"/>
                <w:numId w:val="10"/>
              </w:numPr>
              <w:tabs>
                <w:tab w:val="left" w:pos="3774"/>
              </w:tabs>
              <w:rPr>
                <w:rFonts w:ascii="Century Gothic" w:hAnsi="Century Gothic"/>
                <w:b/>
                <w:szCs w:val="20"/>
              </w:rPr>
            </w:pPr>
            <w:r>
              <w:rPr>
                <w:rFonts w:ascii="Century Gothic" w:hAnsi="Century Gothic"/>
                <w:b/>
                <w:szCs w:val="20"/>
              </w:rPr>
              <w:t>Oxford Owl</w:t>
            </w:r>
          </w:p>
          <w:p w14:paraId="5E6A1295" w14:textId="77777777" w:rsidR="00B10A3C" w:rsidRDefault="00B10A3C" w:rsidP="00B10A3C">
            <w:pPr>
              <w:pStyle w:val="ListParagraph"/>
              <w:numPr>
                <w:ilvl w:val="0"/>
                <w:numId w:val="10"/>
              </w:numPr>
              <w:tabs>
                <w:tab w:val="left" w:pos="3774"/>
              </w:tabs>
              <w:rPr>
                <w:rFonts w:ascii="Century Gothic" w:hAnsi="Century Gothic"/>
                <w:b/>
                <w:szCs w:val="20"/>
              </w:rPr>
            </w:pPr>
            <w:proofErr w:type="spellStart"/>
            <w:r>
              <w:rPr>
                <w:rFonts w:ascii="Century Gothic" w:hAnsi="Century Gothic"/>
                <w:b/>
                <w:szCs w:val="20"/>
              </w:rPr>
              <w:t>Letterjoin</w:t>
            </w:r>
            <w:proofErr w:type="spellEnd"/>
          </w:p>
          <w:p w14:paraId="2657BEDD" w14:textId="77777777" w:rsidR="00B10A3C" w:rsidRDefault="00B10A3C" w:rsidP="00B10A3C">
            <w:pPr>
              <w:pStyle w:val="ListParagraph"/>
              <w:numPr>
                <w:ilvl w:val="0"/>
                <w:numId w:val="10"/>
              </w:numPr>
              <w:tabs>
                <w:tab w:val="left" w:pos="3774"/>
              </w:tabs>
              <w:rPr>
                <w:rFonts w:ascii="Century Gothic" w:hAnsi="Century Gothic"/>
                <w:b/>
                <w:szCs w:val="20"/>
              </w:rPr>
            </w:pPr>
            <w:r>
              <w:rPr>
                <w:rFonts w:ascii="Century Gothic" w:hAnsi="Century Gothic"/>
                <w:b/>
                <w:szCs w:val="20"/>
              </w:rPr>
              <w:t>Typing Club / BBC Dance Mat</w:t>
            </w:r>
          </w:p>
          <w:p w14:paraId="0E72661A" w14:textId="1100B9C6" w:rsidR="00B10A3C" w:rsidRPr="00293972" w:rsidRDefault="00B10A3C" w:rsidP="00293972">
            <w:pPr>
              <w:pStyle w:val="ListParagraph"/>
              <w:numPr>
                <w:ilvl w:val="0"/>
                <w:numId w:val="10"/>
              </w:numPr>
              <w:tabs>
                <w:tab w:val="left" w:pos="3774"/>
              </w:tabs>
              <w:rPr>
                <w:rFonts w:ascii="Century Gothic" w:hAnsi="Century Gothic"/>
                <w:b/>
                <w:szCs w:val="20"/>
              </w:rPr>
            </w:pPr>
            <w:r>
              <w:rPr>
                <w:rFonts w:ascii="Century Gothic" w:hAnsi="Century Gothic"/>
                <w:b/>
                <w:szCs w:val="20"/>
              </w:rPr>
              <w:t>Espresso – Discovery Education (coding only)</w:t>
            </w:r>
          </w:p>
        </w:tc>
      </w:tr>
    </w:tbl>
    <w:p w14:paraId="104B93EA" w14:textId="77777777" w:rsidR="007A0E11" w:rsidRDefault="007A0E11" w:rsidP="002E18E7"/>
    <w:p w14:paraId="3B59282C" w14:textId="6666F7E0" w:rsidR="00293972" w:rsidRDefault="00293972" w:rsidP="002E18E7"/>
    <w:p w14:paraId="72195356" w14:textId="77777777" w:rsidR="00624BF2" w:rsidRDefault="00624BF2" w:rsidP="002E18E7"/>
    <w:p w14:paraId="5E942CD5" w14:textId="77777777" w:rsidR="00293972" w:rsidRDefault="00293972" w:rsidP="00B10A3C">
      <w:pPr>
        <w:ind w:right="1104"/>
        <w:rPr>
          <w:b/>
          <w:u w:val="single"/>
        </w:rPr>
      </w:pPr>
    </w:p>
    <w:p w14:paraId="1A947114" w14:textId="77777777" w:rsidR="00293972" w:rsidRDefault="00293972" w:rsidP="00B10A3C">
      <w:pPr>
        <w:ind w:right="1104"/>
        <w:rPr>
          <w:b/>
          <w:u w:val="single"/>
        </w:rPr>
      </w:pPr>
    </w:p>
    <w:p w14:paraId="59560AD9" w14:textId="0BC0AF11" w:rsidR="00B10A3C" w:rsidRPr="00015D95" w:rsidRDefault="00E21E3D" w:rsidP="00B10A3C">
      <w:pPr>
        <w:ind w:right="1104"/>
        <w:rPr>
          <w:b/>
          <w:u w:val="single"/>
        </w:rPr>
      </w:pPr>
      <w:r>
        <w:rPr>
          <w:b/>
          <w:u w:val="single"/>
        </w:rPr>
        <w:t>Appendix 1</w:t>
      </w:r>
    </w:p>
    <w:p w14:paraId="54EB0B63" w14:textId="77777777" w:rsidR="00B10A3C" w:rsidRDefault="00B10A3C" w:rsidP="00B10A3C">
      <w:pPr>
        <w:ind w:right="1104"/>
      </w:pPr>
    </w:p>
    <w:p w14:paraId="5820A5A9" w14:textId="77777777" w:rsidR="00B10A3C" w:rsidRPr="00B8327A" w:rsidRDefault="00B10A3C" w:rsidP="00B10A3C">
      <w:pPr>
        <w:ind w:right="1104"/>
        <w:rPr>
          <w:b/>
          <w:u w:val="single"/>
        </w:rPr>
      </w:pPr>
      <w:r w:rsidRPr="00B8327A">
        <w:rPr>
          <w:b/>
          <w:u w:val="single"/>
        </w:rPr>
        <w:t>Letter to Parents,</w:t>
      </w:r>
    </w:p>
    <w:p w14:paraId="77803648" w14:textId="77777777" w:rsidR="00B10A3C" w:rsidRDefault="00B10A3C" w:rsidP="00B10A3C">
      <w:pPr>
        <w:ind w:right="1104"/>
      </w:pPr>
    </w:p>
    <w:p w14:paraId="0CAF6BF5" w14:textId="741F737E" w:rsidR="00B10A3C" w:rsidRDefault="00293972" w:rsidP="00293972">
      <w:pPr>
        <w:ind w:right="1104"/>
        <w:jc w:val="both"/>
      </w:pPr>
      <w:r>
        <w:t>Dear Parents and C</w:t>
      </w:r>
      <w:r w:rsidR="00B10A3C">
        <w:t xml:space="preserve">arers, </w:t>
      </w:r>
    </w:p>
    <w:p w14:paraId="40CD5CF6" w14:textId="77777777" w:rsidR="00B10A3C" w:rsidRDefault="00B10A3C" w:rsidP="00293972">
      <w:pPr>
        <w:ind w:right="1104"/>
        <w:jc w:val="both"/>
      </w:pPr>
    </w:p>
    <w:p w14:paraId="217423BC" w14:textId="3E391489" w:rsidR="00B10A3C" w:rsidRDefault="00B10A3C" w:rsidP="00293972">
      <w:pPr>
        <w:ind w:right="1104"/>
        <w:jc w:val="both"/>
      </w:pPr>
      <w:r>
        <w:t>Today we</w:t>
      </w:r>
      <w:r w:rsidR="00E21E3D">
        <w:t xml:space="preserve"> received notification from you that your child will need to isolate due to a positive COVID-19 test</w:t>
      </w:r>
      <w:r>
        <w:t xml:space="preserve">. </w:t>
      </w:r>
    </w:p>
    <w:p w14:paraId="7F8B9904" w14:textId="77777777" w:rsidR="00B10A3C" w:rsidRDefault="00B10A3C" w:rsidP="00293972">
      <w:pPr>
        <w:ind w:right="1104"/>
        <w:jc w:val="both"/>
      </w:pPr>
    </w:p>
    <w:p w14:paraId="297A37B9" w14:textId="34C00B7D" w:rsidR="00B10A3C" w:rsidRDefault="00B10A3C" w:rsidP="00293972">
      <w:pPr>
        <w:ind w:right="1104"/>
        <w:jc w:val="both"/>
      </w:pPr>
      <w:r>
        <w:t>At Auckland</w:t>
      </w:r>
      <w:r w:rsidR="00E21E3D">
        <w:t>,</w:t>
      </w:r>
      <w:r>
        <w:t xml:space="preserve"> during </w:t>
      </w:r>
      <w:r w:rsidR="00E21E3D">
        <w:t xml:space="preserve">previous </w:t>
      </w:r>
      <w:r>
        <w:t>lockdown</w:t>
      </w:r>
      <w:r w:rsidR="00E21E3D">
        <w:t>s and whole-class isolation periods</w:t>
      </w:r>
      <w:r>
        <w:t xml:space="preserve"> we worked with you to ensure that the learning of our students was not impacted by learning from home,</w:t>
      </w:r>
      <w:r w:rsidR="00E21E3D">
        <w:t xml:space="preserve"> through the use of live lessons. Now that school has returned in full, we are unable to continue with this commitment and instead must revert back to providing lessons, tasks and access to online portals for use during your child’s individual isolation period. </w:t>
      </w:r>
      <w:r>
        <w:t xml:space="preserve"> </w:t>
      </w:r>
    </w:p>
    <w:p w14:paraId="50B8850E" w14:textId="77777777" w:rsidR="00B10A3C" w:rsidRDefault="00B10A3C" w:rsidP="00293972">
      <w:pPr>
        <w:ind w:right="1104"/>
        <w:jc w:val="both"/>
      </w:pPr>
    </w:p>
    <w:p w14:paraId="51D5438D" w14:textId="0150107C" w:rsidR="00B10A3C" w:rsidRDefault="00B10A3C" w:rsidP="00293972">
      <w:pPr>
        <w:ind w:right="1104"/>
        <w:jc w:val="both"/>
      </w:pPr>
      <w:r>
        <w:t>We believe there must be a constant communication between</w:t>
      </w:r>
      <w:r w:rsidR="00E21E3D">
        <w:t xml:space="preserve"> families and teachers. </w:t>
      </w:r>
      <w:r>
        <w:t>This will lead to a much stronger provision during the isolation period.</w:t>
      </w:r>
      <w:r w:rsidR="00CC0C9C" w:rsidRPr="00CC0C9C">
        <w:t xml:space="preserve"> </w:t>
      </w:r>
      <w:r w:rsidR="00CC0C9C">
        <w:t>If your child is not well enough to complete any work, please communicate this to your child’s class teacher.</w:t>
      </w:r>
    </w:p>
    <w:p w14:paraId="7D8D4D6A" w14:textId="77777777" w:rsidR="00B10A3C" w:rsidRDefault="00B10A3C" w:rsidP="00293972">
      <w:pPr>
        <w:ind w:right="1104"/>
        <w:jc w:val="both"/>
      </w:pPr>
    </w:p>
    <w:p w14:paraId="14422638" w14:textId="0C9AA3D2" w:rsidR="00B10A3C" w:rsidRDefault="00B10A3C" w:rsidP="00293972">
      <w:pPr>
        <w:ind w:right="1104"/>
        <w:jc w:val="both"/>
      </w:pPr>
      <w:r>
        <w:t xml:space="preserve">Teachers will </w:t>
      </w:r>
      <w:r w:rsidR="00E21E3D">
        <w:t>be s</w:t>
      </w:r>
      <w:r>
        <w:t xml:space="preserve">etting the work </w:t>
      </w:r>
      <w:r w:rsidR="00CC0C9C">
        <w:t xml:space="preserve">through </w:t>
      </w:r>
      <w:proofErr w:type="spellStart"/>
      <w:r w:rsidR="00CC0C9C">
        <w:t>ClassDojo</w:t>
      </w:r>
      <w:proofErr w:type="spellEnd"/>
      <w:r w:rsidR="00CC0C9C">
        <w:t xml:space="preserve"> </w:t>
      </w:r>
      <w:r>
        <w:t>online so that all students have access to learning over the</w:t>
      </w:r>
      <w:r w:rsidR="00CC0C9C">
        <w:t>ir isolation period</w:t>
      </w:r>
      <w:r>
        <w:t>.</w:t>
      </w:r>
      <w:r w:rsidR="00CC0C9C">
        <w:t xml:space="preserve"> Work will be posted daily along with all supporting documents and guidance to any online portal being used. </w:t>
      </w:r>
    </w:p>
    <w:p w14:paraId="2B8F9505" w14:textId="10FE56E7" w:rsidR="00B10A3C" w:rsidRDefault="00B10A3C" w:rsidP="00293972">
      <w:pPr>
        <w:ind w:right="1104"/>
        <w:jc w:val="both"/>
      </w:pPr>
    </w:p>
    <w:p w14:paraId="3E54ADFE" w14:textId="560A2922" w:rsidR="00B10A3C" w:rsidRDefault="00B10A3C" w:rsidP="00293972">
      <w:pPr>
        <w:ind w:right="1104"/>
        <w:jc w:val="both"/>
      </w:pPr>
      <w:r>
        <w:t xml:space="preserve">If you have any questions or need any </w:t>
      </w:r>
      <w:r w:rsidR="00293972">
        <w:t>support,</w:t>
      </w:r>
      <w:r>
        <w:t xml:space="preserve"> please contact your </w:t>
      </w:r>
      <w:r w:rsidR="00293972">
        <w:t xml:space="preserve">child’s class teacher in the first instance. Miss Boyd and I are also here to support in any way we can and are fully contactable by telephone, email or </w:t>
      </w:r>
      <w:proofErr w:type="spellStart"/>
      <w:r w:rsidR="00293972">
        <w:t>ClassDojo</w:t>
      </w:r>
      <w:proofErr w:type="spellEnd"/>
      <w:r w:rsidR="00293972">
        <w:t xml:space="preserve"> message as usual. </w:t>
      </w:r>
    </w:p>
    <w:p w14:paraId="51A3C68F" w14:textId="77777777" w:rsidR="00B10A3C" w:rsidRDefault="00B10A3C" w:rsidP="00293972">
      <w:pPr>
        <w:ind w:right="1104"/>
        <w:jc w:val="both"/>
      </w:pPr>
    </w:p>
    <w:p w14:paraId="13053B43" w14:textId="77777777" w:rsidR="00B10A3C" w:rsidRDefault="00B10A3C" w:rsidP="00293972">
      <w:pPr>
        <w:ind w:right="1104"/>
        <w:jc w:val="both"/>
      </w:pPr>
      <w:r>
        <w:t>Kind regards,</w:t>
      </w:r>
    </w:p>
    <w:p w14:paraId="4ABF2E9D" w14:textId="77777777" w:rsidR="00B10A3C" w:rsidRDefault="00B10A3C" w:rsidP="00293972">
      <w:pPr>
        <w:ind w:right="1104"/>
        <w:jc w:val="both"/>
      </w:pPr>
    </w:p>
    <w:p w14:paraId="236C1C7F" w14:textId="77777777" w:rsidR="00B10A3C" w:rsidRDefault="00B10A3C" w:rsidP="00293972">
      <w:pPr>
        <w:ind w:right="1104"/>
        <w:jc w:val="both"/>
      </w:pPr>
      <w:r>
        <w:t>Mark Ramsden</w:t>
      </w:r>
    </w:p>
    <w:p w14:paraId="058DF75A" w14:textId="77777777" w:rsidR="00B10A3C" w:rsidRDefault="00B10A3C" w:rsidP="00293972">
      <w:pPr>
        <w:ind w:right="1104"/>
        <w:jc w:val="both"/>
      </w:pPr>
    </w:p>
    <w:p w14:paraId="3256E88D" w14:textId="77777777" w:rsidR="00B10A3C" w:rsidRDefault="00B10A3C" w:rsidP="00293972">
      <w:pPr>
        <w:ind w:right="1104"/>
        <w:jc w:val="both"/>
      </w:pPr>
    </w:p>
    <w:p w14:paraId="4B242D2F" w14:textId="77777777" w:rsidR="00B10A3C" w:rsidRDefault="00B10A3C" w:rsidP="00293972">
      <w:pPr>
        <w:ind w:right="1104"/>
        <w:jc w:val="both"/>
      </w:pPr>
    </w:p>
    <w:p w14:paraId="45E6343F" w14:textId="77777777" w:rsidR="00B10A3C" w:rsidRDefault="00B10A3C" w:rsidP="00293972">
      <w:pPr>
        <w:ind w:right="1104"/>
        <w:jc w:val="both"/>
      </w:pPr>
    </w:p>
    <w:p w14:paraId="582685D7" w14:textId="77777777" w:rsidR="00F278CF" w:rsidRDefault="00F278CF" w:rsidP="00671FF5">
      <w:pPr>
        <w:ind w:right="1104"/>
      </w:pPr>
    </w:p>
    <w:p w14:paraId="460A3CB9" w14:textId="457A30FA" w:rsidR="006F7CF4" w:rsidRDefault="006F7CF4" w:rsidP="00671FF5">
      <w:pPr>
        <w:ind w:right="1104"/>
      </w:pPr>
    </w:p>
    <w:sectPr w:rsidR="006F7CF4" w:rsidSect="00FA0C6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C4"/>
    <w:multiLevelType w:val="hybridMultilevel"/>
    <w:tmpl w:val="CD2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5513"/>
    <w:multiLevelType w:val="hybridMultilevel"/>
    <w:tmpl w:val="E65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7317"/>
    <w:multiLevelType w:val="hybridMultilevel"/>
    <w:tmpl w:val="2C5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A4B"/>
    <w:multiLevelType w:val="hybridMultilevel"/>
    <w:tmpl w:val="74D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55DF"/>
    <w:multiLevelType w:val="hybridMultilevel"/>
    <w:tmpl w:val="1EC0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47442"/>
    <w:multiLevelType w:val="hybridMultilevel"/>
    <w:tmpl w:val="D21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D02"/>
    <w:multiLevelType w:val="hybridMultilevel"/>
    <w:tmpl w:val="5C38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21A5A"/>
    <w:multiLevelType w:val="hybridMultilevel"/>
    <w:tmpl w:val="4F9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24FB"/>
    <w:multiLevelType w:val="hybridMultilevel"/>
    <w:tmpl w:val="34A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2F92"/>
    <w:multiLevelType w:val="hybridMultilevel"/>
    <w:tmpl w:val="7134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526B"/>
    <w:multiLevelType w:val="hybridMultilevel"/>
    <w:tmpl w:val="440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856E9"/>
    <w:multiLevelType w:val="hybridMultilevel"/>
    <w:tmpl w:val="FEE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5"/>
  </w:num>
  <w:num w:numId="6">
    <w:abstractNumId w:val="11"/>
  </w:num>
  <w:num w:numId="7">
    <w:abstractNumId w:val="2"/>
  </w:num>
  <w:num w:numId="8">
    <w:abstractNumId w:val="7"/>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A1"/>
    <w:rsid w:val="00005F0F"/>
    <w:rsid w:val="00013AF5"/>
    <w:rsid w:val="00013C79"/>
    <w:rsid w:val="00017B0A"/>
    <w:rsid w:val="00055C9E"/>
    <w:rsid w:val="0006064D"/>
    <w:rsid w:val="00063F39"/>
    <w:rsid w:val="000645FA"/>
    <w:rsid w:val="000718DE"/>
    <w:rsid w:val="00076515"/>
    <w:rsid w:val="00083017"/>
    <w:rsid w:val="00086EE7"/>
    <w:rsid w:val="000879B8"/>
    <w:rsid w:val="00092A6E"/>
    <w:rsid w:val="0009621F"/>
    <w:rsid w:val="00096507"/>
    <w:rsid w:val="000A0747"/>
    <w:rsid w:val="000B67D9"/>
    <w:rsid w:val="000C220F"/>
    <w:rsid w:val="000D4D9C"/>
    <w:rsid w:val="000D4F28"/>
    <w:rsid w:val="000D65BC"/>
    <w:rsid w:val="000E335F"/>
    <w:rsid w:val="000F0B10"/>
    <w:rsid w:val="00106576"/>
    <w:rsid w:val="001377EA"/>
    <w:rsid w:val="00141F0E"/>
    <w:rsid w:val="00181FB7"/>
    <w:rsid w:val="00182D45"/>
    <w:rsid w:val="00185B68"/>
    <w:rsid w:val="001A0E3A"/>
    <w:rsid w:val="001A36BD"/>
    <w:rsid w:val="001A39E3"/>
    <w:rsid w:val="001A6BE7"/>
    <w:rsid w:val="001B560E"/>
    <w:rsid w:val="001D7B98"/>
    <w:rsid w:val="001E229C"/>
    <w:rsid w:val="001E5643"/>
    <w:rsid w:val="001E7A8B"/>
    <w:rsid w:val="001F01B9"/>
    <w:rsid w:val="001F044D"/>
    <w:rsid w:val="001F0FCF"/>
    <w:rsid w:val="00203D54"/>
    <w:rsid w:val="00210887"/>
    <w:rsid w:val="00216899"/>
    <w:rsid w:val="002202A6"/>
    <w:rsid w:val="00220A36"/>
    <w:rsid w:val="00222E09"/>
    <w:rsid w:val="0022365A"/>
    <w:rsid w:val="00237ECC"/>
    <w:rsid w:val="002518B8"/>
    <w:rsid w:val="00257D1C"/>
    <w:rsid w:val="00271504"/>
    <w:rsid w:val="0028178D"/>
    <w:rsid w:val="002872A1"/>
    <w:rsid w:val="0029297C"/>
    <w:rsid w:val="00293972"/>
    <w:rsid w:val="002A2F39"/>
    <w:rsid w:val="002B66FD"/>
    <w:rsid w:val="002E18E7"/>
    <w:rsid w:val="002E536A"/>
    <w:rsid w:val="00300E12"/>
    <w:rsid w:val="0031286D"/>
    <w:rsid w:val="00352AE2"/>
    <w:rsid w:val="00366E71"/>
    <w:rsid w:val="003766F9"/>
    <w:rsid w:val="0039748C"/>
    <w:rsid w:val="003D5650"/>
    <w:rsid w:val="003E6872"/>
    <w:rsid w:val="003F4517"/>
    <w:rsid w:val="00400121"/>
    <w:rsid w:val="00404A8E"/>
    <w:rsid w:val="004067B5"/>
    <w:rsid w:val="00432950"/>
    <w:rsid w:val="00445910"/>
    <w:rsid w:val="00450053"/>
    <w:rsid w:val="00456845"/>
    <w:rsid w:val="00456D7F"/>
    <w:rsid w:val="0047311B"/>
    <w:rsid w:val="0047528A"/>
    <w:rsid w:val="004A0645"/>
    <w:rsid w:val="004A5C34"/>
    <w:rsid w:val="004A6957"/>
    <w:rsid w:val="004B1ACC"/>
    <w:rsid w:val="004B391A"/>
    <w:rsid w:val="004D03EA"/>
    <w:rsid w:val="004D7E7B"/>
    <w:rsid w:val="00500F47"/>
    <w:rsid w:val="005010B9"/>
    <w:rsid w:val="00517A6E"/>
    <w:rsid w:val="0053593E"/>
    <w:rsid w:val="00537B7A"/>
    <w:rsid w:val="00540A6F"/>
    <w:rsid w:val="0056336E"/>
    <w:rsid w:val="00567310"/>
    <w:rsid w:val="00574A5B"/>
    <w:rsid w:val="00574B71"/>
    <w:rsid w:val="00594EE7"/>
    <w:rsid w:val="005B2518"/>
    <w:rsid w:val="005B3E38"/>
    <w:rsid w:val="005D6704"/>
    <w:rsid w:val="005E75D7"/>
    <w:rsid w:val="005E7CC2"/>
    <w:rsid w:val="00612928"/>
    <w:rsid w:val="00621135"/>
    <w:rsid w:val="00624BF2"/>
    <w:rsid w:val="0062550F"/>
    <w:rsid w:val="006307A9"/>
    <w:rsid w:val="006372C0"/>
    <w:rsid w:val="0064639B"/>
    <w:rsid w:val="00671FF5"/>
    <w:rsid w:val="0069284C"/>
    <w:rsid w:val="006933CA"/>
    <w:rsid w:val="00694203"/>
    <w:rsid w:val="006A46F9"/>
    <w:rsid w:val="006A7AB6"/>
    <w:rsid w:val="006C6C27"/>
    <w:rsid w:val="006E656A"/>
    <w:rsid w:val="006F1F61"/>
    <w:rsid w:val="006F7CF4"/>
    <w:rsid w:val="0070140E"/>
    <w:rsid w:val="007104F2"/>
    <w:rsid w:val="00716BD3"/>
    <w:rsid w:val="0072107C"/>
    <w:rsid w:val="00724321"/>
    <w:rsid w:val="0072485C"/>
    <w:rsid w:val="007337CA"/>
    <w:rsid w:val="007453B1"/>
    <w:rsid w:val="00746904"/>
    <w:rsid w:val="00746963"/>
    <w:rsid w:val="007562C8"/>
    <w:rsid w:val="00762240"/>
    <w:rsid w:val="00766789"/>
    <w:rsid w:val="00770829"/>
    <w:rsid w:val="007950A0"/>
    <w:rsid w:val="007A0E11"/>
    <w:rsid w:val="007D1691"/>
    <w:rsid w:val="007D32D0"/>
    <w:rsid w:val="007D337C"/>
    <w:rsid w:val="007E0B2F"/>
    <w:rsid w:val="007E51D8"/>
    <w:rsid w:val="007E53AD"/>
    <w:rsid w:val="007F7368"/>
    <w:rsid w:val="00812AF4"/>
    <w:rsid w:val="00816AEE"/>
    <w:rsid w:val="00824417"/>
    <w:rsid w:val="008313DF"/>
    <w:rsid w:val="00837839"/>
    <w:rsid w:val="00842D56"/>
    <w:rsid w:val="008436A0"/>
    <w:rsid w:val="00847621"/>
    <w:rsid w:val="008479F1"/>
    <w:rsid w:val="00861691"/>
    <w:rsid w:val="0087441A"/>
    <w:rsid w:val="00874E41"/>
    <w:rsid w:val="00887024"/>
    <w:rsid w:val="008A1CFE"/>
    <w:rsid w:val="008B56C8"/>
    <w:rsid w:val="008B59B2"/>
    <w:rsid w:val="008C61C0"/>
    <w:rsid w:val="008C6CC0"/>
    <w:rsid w:val="008D0ACD"/>
    <w:rsid w:val="008E1D55"/>
    <w:rsid w:val="008E434B"/>
    <w:rsid w:val="0090232E"/>
    <w:rsid w:val="009029AF"/>
    <w:rsid w:val="009047D2"/>
    <w:rsid w:val="0091526B"/>
    <w:rsid w:val="0092051F"/>
    <w:rsid w:val="0092745F"/>
    <w:rsid w:val="0095514E"/>
    <w:rsid w:val="0096452B"/>
    <w:rsid w:val="00964B64"/>
    <w:rsid w:val="009A1B2C"/>
    <w:rsid w:val="009A6260"/>
    <w:rsid w:val="009A7743"/>
    <w:rsid w:val="009B238D"/>
    <w:rsid w:val="009B29EA"/>
    <w:rsid w:val="009B5BCC"/>
    <w:rsid w:val="009C4C59"/>
    <w:rsid w:val="009D627C"/>
    <w:rsid w:val="009E6F84"/>
    <w:rsid w:val="009F1BD1"/>
    <w:rsid w:val="009F59CD"/>
    <w:rsid w:val="00A01066"/>
    <w:rsid w:val="00A05E0B"/>
    <w:rsid w:val="00A10211"/>
    <w:rsid w:val="00A20481"/>
    <w:rsid w:val="00A20BFF"/>
    <w:rsid w:val="00A232CD"/>
    <w:rsid w:val="00A3026C"/>
    <w:rsid w:val="00A33454"/>
    <w:rsid w:val="00A51FD2"/>
    <w:rsid w:val="00A52C34"/>
    <w:rsid w:val="00A57A36"/>
    <w:rsid w:val="00A67EE7"/>
    <w:rsid w:val="00A745B5"/>
    <w:rsid w:val="00A77BC3"/>
    <w:rsid w:val="00AA2253"/>
    <w:rsid w:val="00AA362F"/>
    <w:rsid w:val="00AB4D3F"/>
    <w:rsid w:val="00AB7CEA"/>
    <w:rsid w:val="00AD49B4"/>
    <w:rsid w:val="00AF281E"/>
    <w:rsid w:val="00B0690D"/>
    <w:rsid w:val="00B10A3C"/>
    <w:rsid w:val="00B16CC7"/>
    <w:rsid w:val="00B2142C"/>
    <w:rsid w:val="00B2293E"/>
    <w:rsid w:val="00B2549B"/>
    <w:rsid w:val="00B26B16"/>
    <w:rsid w:val="00B2701C"/>
    <w:rsid w:val="00B41C03"/>
    <w:rsid w:val="00B64585"/>
    <w:rsid w:val="00B6686E"/>
    <w:rsid w:val="00B7585F"/>
    <w:rsid w:val="00BA3E95"/>
    <w:rsid w:val="00BA7EC9"/>
    <w:rsid w:val="00BB2250"/>
    <w:rsid w:val="00BB3164"/>
    <w:rsid w:val="00BC3EDD"/>
    <w:rsid w:val="00BD02F8"/>
    <w:rsid w:val="00BE0075"/>
    <w:rsid w:val="00C14EF0"/>
    <w:rsid w:val="00C17E10"/>
    <w:rsid w:val="00C43D31"/>
    <w:rsid w:val="00C53007"/>
    <w:rsid w:val="00C71C2A"/>
    <w:rsid w:val="00C83EBE"/>
    <w:rsid w:val="00CA01FE"/>
    <w:rsid w:val="00CA372C"/>
    <w:rsid w:val="00CB4FE6"/>
    <w:rsid w:val="00CB5767"/>
    <w:rsid w:val="00CB65E9"/>
    <w:rsid w:val="00CC0C9C"/>
    <w:rsid w:val="00CC3E18"/>
    <w:rsid w:val="00CC43C7"/>
    <w:rsid w:val="00CC79CC"/>
    <w:rsid w:val="00CD2174"/>
    <w:rsid w:val="00CD231D"/>
    <w:rsid w:val="00CD61E5"/>
    <w:rsid w:val="00CE3941"/>
    <w:rsid w:val="00D00720"/>
    <w:rsid w:val="00D015A9"/>
    <w:rsid w:val="00D049BD"/>
    <w:rsid w:val="00D24131"/>
    <w:rsid w:val="00D24167"/>
    <w:rsid w:val="00D250DD"/>
    <w:rsid w:val="00D36817"/>
    <w:rsid w:val="00D415C5"/>
    <w:rsid w:val="00D4529C"/>
    <w:rsid w:val="00D50F46"/>
    <w:rsid w:val="00D5439E"/>
    <w:rsid w:val="00D61D49"/>
    <w:rsid w:val="00D631A5"/>
    <w:rsid w:val="00D70191"/>
    <w:rsid w:val="00D71F9E"/>
    <w:rsid w:val="00D86650"/>
    <w:rsid w:val="00D91834"/>
    <w:rsid w:val="00DB13D9"/>
    <w:rsid w:val="00DC66E9"/>
    <w:rsid w:val="00DC68C8"/>
    <w:rsid w:val="00DD213F"/>
    <w:rsid w:val="00DD25F2"/>
    <w:rsid w:val="00DD4F8F"/>
    <w:rsid w:val="00DE07AF"/>
    <w:rsid w:val="00DF083B"/>
    <w:rsid w:val="00E02ECA"/>
    <w:rsid w:val="00E072E5"/>
    <w:rsid w:val="00E11967"/>
    <w:rsid w:val="00E21E3D"/>
    <w:rsid w:val="00E32F23"/>
    <w:rsid w:val="00E36661"/>
    <w:rsid w:val="00E461A2"/>
    <w:rsid w:val="00E46BD8"/>
    <w:rsid w:val="00E65FFD"/>
    <w:rsid w:val="00E713A2"/>
    <w:rsid w:val="00E82C78"/>
    <w:rsid w:val="00E917FA"/>
    <w:rsid w:val="00EB400E"/>
    <w:rsid w:val="00EB5388"/>
    <w:rsid w:val="00EE2939"/>
    <w:rsid w:val="00EF6284"/>
    <w:rsid w:val="00F12523"/>
    <w:rsid w:val="00F278CF"/>
    <w:rsid w:val="00F35495"/>
    <w:rsid w:val="00F40584"/>
    <w:rsid w:val="00F60A39"/>
    <w:rsid w:val="00F74561"/>
    <w:rsid w:val="00F75BC3"/>
    <w:rsid w:val="00F84E07"/>
    <w:rsid w:val="00F97A26"/>
    <w:rsid w:val="00FA0C63"/>
    <w:rsid w:val="00FA640F"/>
    <w:rsid w:val="00FB779B"/>
    <w:rsid w:val="00FD218A"/>
    <w:rsid w:val="00FD31E3"/>
    <w:rsid w:val="00FD32DE"/>
    <w:rsid w:val="00FD62D7"/>
    <w:rsid w:val="00FF105F"/>
    <w:rsid w:val="00FF69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3A26E"/>
  <w14:defaultImageDpi w14:val="300"/>
  <w15:docId w15:val="{BF579067-3E06-4502-A74B-AF1A6E17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3B1"/>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5387">
      <w:bodyDiv w:val="1"/>
      <w:marLeft w:val="0"/>
      <w:marRight w:val="0"/>
      <w:marTop w:val="0"/>
      <w:marBottom w:val="0"/>
      <w:divBdr>
        <w:top w:val="none" w:sz="0" w:space="0" w:color="auto"/>
        <w:left w:val="none" w:sz="0" w:space="0" w:color="auto"/>
        <w:bottom w:val="none" w:sz="0" w:space="0" w:color="auto"/>
        <w:right w:val="none" w:sz="0" w:space="0" w:color="auto"/>
      </w:divBdr>
    </w:div>
    <w:div w:id="365839367">
      <w:bodyDiv w:val="1"/>
      <w:marLeft w:val="0"/>
      <w:marRight w:val="0"/>
      <w:marTop w:val="0"/>
      <w:marBottom w:val="0"/>
      <w:divBdr>
        <w:top w:val="none" w:sz="0" w:space="0" w:color="auto"/>
        <w:left w:val="none" w:sz="0" w:space="0" w:color="auto"/>
        <w:bottom w:val="none" w:sz="0" w:space="0" w:color="auto"/>
        <w:right w:val="none" w:sz="0" w:space="0" w:color="auto"/>
      </w:divBdr>
    </w:div>
    <w:div w:id="900871659">
      <w:bodyDiv w:val="1"/>
      <w:marLeft w:val="0"/>
      <w:marRight w:val="0"/>
      <w:marTop w:val="0"/>
      <w:marBottom w:val="0"/>
      <w:divBdr>
        <w:top w:val="none" w:sz="0" w:space="0" w:color="auto"/>
        <w:left w:val="none" w:sz="0" w:space="0" w:color="auto"/>
        <w:bottom w:val="none" w:sz="0" w:space="0" w:color="auto"/>
        <w:right w:val="none" w:sz="0" w:space="0" w:color="auto"/>
      </w:divBdr>
    </w:div>
    <w:div w:id="1066534075">
      <w:bodyDiv w:val="1"/>
      <w:marLeft w:val="0"/>
      <w:marRight w:val="0"/>
      <w:marTop w:val="0"/>
      <w:marBottom w:val="0"/>
      <w:divBdr>
        <w:top w:val="none" w:sz="0" w:space="0" w:color="auto"/>
        <w:left w:val="none" w:sz="0" w:space="0" w:color="auto"/>
        <w:bottom w:val="none" w:sz="0" w:space="0" w:color="auto"/>
        <w:right w:val="none" w:sz="0" w:space="0" w:color="auto"/>
      </w:divBdr>
    </w:div>
    <w:div w:id="1728184933">
      <w:bodyDiv w:val="1"/>
      <w:marLeft w:val="0"/>
      <w:marRight w:val="0"/>
      <w:marTop w:val="0"/>
      <w:marBottom w:val="0"/>
      <w:divBdr>
        <w:top w:val="none" w:sz="0" w:space="0" w:color="auto"/>
        <w:left w:val="none" w:sz="0" w:space="0" w:color="auto"/>
        <w:bottom w:val="none" w:sz="0" w:space="0" w:color="auto"/>
        <w:right w:val="none" w:sz="0" w:space="0" w:color="auto"/>
      </w:divBdr>
    </w:div>
    <w:div w:id="1805737532">
      <w:bodyDiv w:val="1"/>
      <w:marLeft w:val="0"/>
      <w:marRight w:val="0"/>
      <w:marTop w:val="0"/>
      <w:marBottom w:val="0"/>
      <w:divBdr>
        <w:top w:val="none" w:sz="0" w:space="0" w:color="auto"/>
        <w:left w:val="none" w:sz="0" w:space="0" w:color="auto"/>
        <w:bottom w:val="none" w:sz="0" w:space="0" w:color="auto"/>
        <w:right w:val="none" w:sz="0" w:space="0" w:color="auto"/>
      </w:divBdr>
    </w:div>
    <w:div w:id="1953126348">
      <w:bodyDiv w:val="1"/>
      <w:marLeft w:val="0"/>
      <w:marRight w:val="0"/>
      <w:marTop w:val="0"/>
      <w:marBottom w:val="0"/>
      <w:divBdr>
        <w:top w:val="none" w:sz="0" w:space="0" w:color="auto"/>
        <w:left w:val="none" w:sz="0" w:space="0" w:color="auto"/>
        <w:bottom w:val="none" w:sz="0" w:space="0" w:color="auto"/>
        <w:right w:val="none" w:sz="0" w:space="0" w:color="auto"/>
      </w:divBdr>
    </w:div>
    <w:div w:id="207015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5CE2-0A5C-43F0-ABA9-1616B0B1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Ramsden</dc:creator>
  <cp:keywords/>
  <dc:description/>
  <cp:lastModifiedBy>spetamy snoopy loo</cp:lastModifiedBy>
  <cp:revision>3</cp:revision>
  <cp:lastPrinted>2020-09-22T09:17:00Z</cp:lastPrinted>
  <dcterms:created xsi:type="dcterms:W3CDTF">2022-01-13T12:55:00Z</dcterms:created>
  <dcterms:modified xsi:type="dcterms:W3CDTF">2022-01-13T13:11:00Z</dcterms:modified>
</cp:coreProperties>
</file>